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1D9656" w14:textId="08FB9AD9" w:rsidR="00632B1C" w:rsidRDefault="00632B1C" w:rsidP="00632B1C">
      <w:pPr>
        <w:ind w:left="2160" w:firstLine="720"/>
        <w:rPr>
          <w:rFonts w:ascii="Calibri" w:hAnsi="Calibri"/>
          <w:b/>
          <w:bCs/>
          <w:sz w:val="36"/>
          <w:szCs w:val="36"/>
        </w:rPr>
      </w:pPr>
      <w:r>
        <w:rPr>
          <w:rFonts w:ascii="Calibri" w:hAnsi="Calibri"/>
          <w:b/>
          <w:bCs/>
          <w:sz w:val="36"/>
          <w:szCs w:val="36"/>
        </w:rPr>
        <w:t xml:space="preserve">Per </w:t>
      </w:r>
      <w:r w:rsidR="007462D3">
        <w:rPr>
          <w:rFonts w:ascii="Calibri" w:hAnsi="Calibri"/>
          <w:b/>
          <w:bCs/>
          <w:sz w:val="36"/>
          <w:szCs w:val="36"/>
        </w:rPr>
        <w:t>18</w:t>
      </w:r>
      <w:r>
        <w:rPr>
          <w:rFonts w:ascii="Calibri" w:hAnsi="Calibri"/>
          <w:b/>
          <w:bCs/>
          <w:sz w:val="36"/>
          <w:szCs w:val="36"/>
        </w:rPr>
        <w:t>-</w:t>
      </w:r>
      <w:r w:rsidR="007462D3">
        <w:rPr>
          <w:rFonts w:ascii="Calibri" w:hAnsi="Calibri"/>
          <w:b/>
          <w:bCs/>
          <w:sz w:val="36"/>
          <w:szCs w:val="36"/>
        </w:rPr>
        <w:t>12</w:t>
      </w:r>
      <w:r>
        <w:rPr>
          <w:rFonts w:ascii="Calibri" w:hAnsi="Calibri"/>
          <w:b/>
          <w:bCs/>
          <w:sz w:val="36"/>
          <w:szCs w:val="36"/>
        </w:rPr>
        <w:t>-20</w:t>
      </w:r>
      <w:r w:rsidR="007462D3">
        <w:rPr>
          <w:rFonts w:ascii="Calibri" w:hAnsi="Calibri"/>
          <w:b/>
          <w:bCs/>
          <w:sz w:val="36"/>
          <w:szCs w:val="36"/>
        </w:rPr>
        <w:t>24</w:t>
      </w:r>
    </w:p>
    <w:p w14:paraId="401D1F22" w14:textId="77777777" w:rsidR="00632B1C" w:rsidRDefault="00632B1C" w:rsidP="00632B1C">
      <w:pPr>
        <w:rPr>
          <w:rFonts w:ascii="Calibri" w:hAnsi="Calibri"/>
          <w:szCs w:val="28"/>
        </w:rPr>
      </w:pPr>
    </w:p>
    <w:p w14:paraId="3840368A" w14:textId="77777777" w:rsidR="00632B1C" w:rsidRDefault="00632B1C" w:rsidP="00632B1C">
      <w:pPr>
        <w:rPr>
          <w:rFonts w:ascii="Calibri" w:hAnsi="Calibri"/>
          <w:szCs w:val="28"/>
        </w:rPr>
      </w:pPr>
    </w:p>
    <w:p w14:paraId="12792826" w14:textId="77777777" w:rsidR="00632B1C" w:rsidRDefault="00632B1C" w:rsidP="00632B1C">
      <w:pPr>
        <w:rPr>
          <w:rFonts w:ascii="Calibri" w:hAnsi="Calibri"/>
          <w:b/>
          <w:bCs/>
          <w:sz w:val="36"/>
          <w:szCs w:val="36"/>
        </w:rPr>
      </w:pPr>
      <w:r>
        <w:rPr>
          <w:rFonts w:ascii="Calibri" w:hAnsi="Calibri"/>
          <w:b/>
          <w:bCs/>
          <w:sz w:val="36"/>
          <w:szCs w:val="36"/>
        </w:rPr>
        <w:t xml:space="preserve">  Kosten reizigersadvisering en/of vaccinatie</w:t>
      </w:r>
    </w:p>
    <w:p w14:paraId="4D05EF61" w14:textId="77777777" w:rsidR="00632B1C" w:rsidRDefault="00632B1C" w:rsidP="00632B1C">
      <w:pPr>
        <w:rPr>
          <w:rFonts w:ascii="Calibri" w:hAnsi="Calibri"/>
          <w:b/>
          <w:bCs/>
          <w:sz w:val="36"/>
          <w:szCs w:val="36"/>
        </w:rPr>
      </w:pPr>
    </w:p>
    <w:p w14:paraId="77BD3134" w14:textId="77777777" w:rsidR="00632B1C" w:rsidRDefault="00632B1C" w:rsidP="00632B1C">
      <w:pPr>
        <w:rPr>
          <w:rFonts w:ascii="Calibri" w:hAnsi="Calibri"/>
          <w:b/>
          <w:bCs/>
          <w:sz w:val="36"/>
          <w:szCs w:val="36"/>
        </w:rPr>
      </w:pPr>
    </w:p>
    <w:p w14:paraId="30159758" w14:textId="77777777" w:rsidR="00632B1C" w:rsidRDefault="00632B1C" w:rsidP="00632B1C">
      <w:pPr>
        <w:rPr>
          <w:rFonts w:ascii="Calibri" w:hAnsi="Calibri"/>
          <w:b/>
          <w:bCs/>
          <w:sz w:val="36"/>
          <w:szCs w:val="36"/>
        </w:rPr>
      </w:pPr>
    </w:p>
    <w:p w14:paraId="475BE3C2" w14:textId="7A0FC8BA" w:rsidR="00632B1C" w:rsidRDefault="00632B1C" w:rsidP="00632B1C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  <w:u w:val="single"/>
        </w:rPr>
        <w:t>Reizigers advies:</w:t>
      </w:r>
      <w:r w:rsidR="00F76C25">
        <w:rPr>
          <w:rFonts w:ascii="Calibri" w:hAnsi="Calibri"/>
          <w:sz w:val="36"/>
          <w:szCs w:val="36"/>
        </w:rPr>
        <w:tab/>
      </w:r>
      <w:r w:rsidR="00F76C25">
        <w:rPr>
          <w:rFonts w:ascii="Calibri" w:hAnsi="Calibri"/>
          <w:sz w:val="36"/>
          <w:szCs w:val="36"/>
        </w:rPr>
        <w:tab/>
      </w:r>
      <w:r w:rsidR="00F76C25">
        <w:rPr>
          <w:rFonts w:ascii="Calibri" w:hAnsi="Calibri"/>
          <w:sz w:val="36"/>
          <w:szCs w:val="36"/>
        </w:rPr>
        <w:tab/>
      </w:r>
      <w:r w:rsidR="00F76C25">
        <w:rPr>
          <w:rFonts w:ascii="Calibri" w:hAnsi="Calibri"/>
          <w:sz w:val="36"/>
          <w:szCs w:val="36"/>
        </w:rPr>
        <w:tab/>
      </w:r>
      <w:r w:rsidR="00F76C25">
        <w:rPr>
          <w:rFonts w:ascii="Calibri" w:hAnsi="Calibri"/>
          <w:sz w:val="36"/>
          <w:szCs w:val="36"/>
        </w:rPr>
        <w:tab/>
      </w:r>
      <w:r w:rsidR="00F76C25">
        <w:rPr>
          <w:rFonts w:ascii="Calibri" w:hAnsi="Calibri"/>
          <w:sz w:val="36"/>
          <w:szCs w:val="36"/>
        </w:rPr>
        <w:tab/>
        <w:t xml:space="preserve">€ </w:t>
      </w:r>
      <w:r w:rsidR="007462D3">
        <w:rPr>
          <w:rFonts w:ascii="Calibri" w:hAnsi="Calibri"/>
          <w:sz w:val="36"/>
          <w:szCs w:val="36"/>
        </w:rPr>
        <w:t>30</w:t>
      </w:r>
      <w:r w:rsidR="00F76C25">
        <w:rPr>
          <w:rFonts w:ascii="Calibri" w:hAnsi="Calibri"/>
          <w:sz w:val="36"/>
          <w:szCs w:val="36"/>
        </w:rPr>
        <w:t>,</w:t>
      </w:r>
      <w:r w:rsidR="007462D3">
        <w:rPr>
          <w:rFonts w:ascii="Calibri" w:hAnsi="Calibri"/>
          <w:sz w:val="36"/>
          <w:szCs w:val="36"/>
        </w:rPr>
        <w:t>00</w:t>
      </w:r>
      <w:r>
        <w:rPr>
          <w:rFonts w:ascii="Calibri" w:hAnsi="Calibri"/>
          <w:sz w:val="36"/>
          <w:szCs w:val="36"/>
        </w:rPr>
        <w:t xml:space="preserve">  p.p.</w:t>
      </w:r>
    </w:p>
    <w:p w14:paraId="2B3D6CAF" w14:textId="77777777" w:rsidR="00632B1C" w:rsidRDefault="00632B1C" w:rsidP="00632B1C">
      <w:pPr>
        <w:rPr>
          <w:rFonts w:ascii="Calibri" w:hAnsi="Calibri"/>
          <w:sz w:val="32"/>
          <w:szCs w:val="32"/>
        </w:rPr>
      </w:pPr>
    </w:p>
    <w:p w14:paraId="6E7F3BEE" w14:textId="77777777" w:rsidR="00632B1C" w:rsidRDefault="00632B1C" w:rsidP="00632B1C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(Hiervoor wordt een op de persoon toegesneden reisadvies samengesteld en de bijbehorende recepten uitgeschreven.)</w:t>
      </w:r>
    </w:p>
    <w:p w14:paraId="222B08CE" w14:textId="77777777" w:rsidR="00632B1C" w:rsidRDefault="00632B1C" w:rsidP="00632B1C">
      <w:pPr>
        <w:rPr>
          <w:rFonts w:ascii="Calibri" w:hAnsi="Calibri"/>
          <w:sz w:val="32"/>
          <w:szCs w:val="32"/>
        </w:rPr>
      </w:pPr>
    </w:p>
    <w:p w14:paraId="67FD9DAD" w14:textId="38293B91" w:rsidR="00632B1C" w:rsidRDefault="00632B1C" w:rsidP="00632B1C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  <w:u w:val="single"/>
        </w:rPr>
        <w:t>Vaccineren:</w:t>
      </w:r>
      <w:r w:rsidR="00F76C25">
        <w:rPr>
          <w:rFonts w:ascii="Calibri" w:hAnsi="Calibri"/>
          <w:sz w:val="36"/>
          <w:szCs w:val="36"/>
        </w:rPr>
        <w:tab/>
      </w:r>
      <w:r w:rsidR="00F76C25">
        <w:rPr>
          <w:rFonts w:ascii="Calibri" w:hAnsi="Calibri"/>
          <w:sz w:val="36"/>
          <w:szCs w:val="36"/>
        </w:rPr>
        <w:tab/>
      </w:r>
      <w:r w:rsidR="00F76C25">
        <w:rPr>
          <w:rFonts w:ascii="Calibri" w:hAnsi="Calibri"/>
          <w:sz w:val="36"/>
          <w:szCs w:val="36"/>
        </w:rPr>
        <w:tab/>
      </w:r>
      <w:r w:rsidR="00F76C25">
        <w:rPr>
          <w:rFonts w:ascii="Calibri" w:hAnsi="Calibri"/>
          <w:sz w:val="36"/>
          <w:szCs w:val="36"/>
        </w:rPr>
        <w:tab/>
      </w:r>
      <w:r w:rsidR="00F76C25">
        <w:rPr>
          <w:rFonts w:ascii="Calibri" w:hAnsi="Calibri"/>
          <w:sz w:val="36"/>
          <w:szCs w:val="36"/>
        </w:rPr>
        <w:tab/>
      </w:r>
      <w:r w:rsidR="00F76C25">
        <w:rPr>
          <w:rFonts w:ascii="Calibri" w:hAnsi="Calibri"/>
          <w:sz w:val="36"/>
          <w:szCs w:val="36"/>
        </w:rPr>
        <w:tab/>
      </w:r>
      <w:r w:rsidR="00F76C25">
        <w:rPr>
          <w:rFonts w:ascii="Calibri" w:hAnsi="Calibri"/>
          <w:sz w:val="36"/>
          <w:szCs w:val="36"/>
        </w:rPr>
        <w:tab/>
        <w:t xml:space="preserve">€ </w:t>
      </w:r>
      <w:r w:rsidR="007462D3">
        <w:rPr>
          <w:rFonts w:ascii="Calibri" w:hAnsi="Calibri"/>
          <w:sz w:val="36"/>
          <w:szCs w:val="36"/>
        </w:rPr>
        <w:t>30</w:t>
      </w:r>
      <w:r w:rsidR="00F76C25">
        <w:rPr>
          <w:rFonts w:ascii="Calibri" w:hAnsi="Calibri"/>
          <w:sz w:val="36"/>
          <w:szCs w:val="36"/>
        </w:rPr>
        <w:t>,</w:t>
      </w:r>
      <w:r w:rsidR="007462D3">
        <w:rPr>
          <w:rFonts w:ascii="Calibri" w:hAnsi="Calibri"/>
          <w:sz w:val="36"/>
          <w:szCs w:val="36"/>
        </w:rPr>
        <w:t>00</w:t>
      </w:r>
      <w:r>
        <w:rPr>
          <w:rFonts w:ascii="Calibri" w:hAnsi="Calibri"/>
          <w:sz w:val="36"/>
          <w:szCs w:val="36"/>
        </w:rPr>
        <w:t xml:space="preserve">  p.p.</w:t>
      </w:r>
    </w:p>
    <w:p w14:paraId="0796E3B2" w14:textId="77777777" w:rsidR="00632B1C" w:rsidRDefault="00632B1C" w:rsidP="00632B1C">
      <w:pPr>
        <w:rPr>
          <w:rFonts w:ascii="Calibri" w:hAnsi="Calibri"/>
          <w:sz w:val="36"/>
          <w:szCs w:val="36"/>
        </w:rPr>
      </w:pPr>
    </w:p>
    <w:p w14:paraId="42A9E214" w14:textId="77777777" w:rsidR="00632B1C" w:rsidRDefault="00632B1C" w:rsidP="00632B1C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(Dit zijn de aanvullende kosten, per persoon, voor het geven van de injecties én de eventuele vervolg injecties. Indien u voor uw reis geen injecties nodig heeft vervallen deze kosten.)</w:t>
      </w:r>
    </w:p>
    <w:p w14:paraId="0A52FEDF" w14:textId="77777777" w:rsidR="00632B1C" w:rsidRDefault="00632B1C" w:rsidP="00632B1C">
      <w:pPr>
        <w:rPr>
          <w:rFonts w:ascii="Calibri" w:hAnsi="Calibri"/>
          <w:sz w:val="32"/>
          <w:szCs w:val="32"/>
        </w:rPr>
      </w:pPr>
    </w:p>
    <w:p w14:paraId="2D08702E" w14:textId="77777777" w:rsidR="00632B1C" w:rsidRDefault="00632B1C" w:rsidP="00632B1C">
      <w:pPr>
        <w:rPr>
          <w:rFonts w:ascii="Calibri" w:hAnsi="Calibri"/>
          <w:sz w:val="32"/>
          <w:szCs w:val="32"/>
        </w:rPr>
      </w:pPr>
    </w:p>
    <w:p w14:paraId="37C44CE8" w14:textId="77777777" w:rsidR="00632B1C" w:rsidRDefault="00632B1C" w:rsidP="00632B1C">
      <w:pPr>
        <w:rPr>
          <w:rFonts w:ascii="Calibri" w:hAnsi="Calibri"/>
          <w:sz w:val="32"/>
          <w:szCs w:val="32"/>
        </w:rPr>
      </w:pPr>
    </w:p>
    <w:p w14:paraId="00C742F7" w14:textId="77777777" w:rsidR="00632B1C" w:rsidRDefault="00632B1C" w:rsidP="00632B1C">
      <w:pPr>
        <w:rPr>
          <w:rFonts w:ascii="Calibri" w:hAnsi="Calibri"/>
          <w:sz w:val="32"/>
          <w:szCs w:val="32"/>
        </w:rPr>
      </w:pPr>
    </w:p>
    <w:p w14:paraId="7760B9AC" w14:textId="77777777" w:rsidR="00632B1C" w:rsidRDefault="00632B1C" w:rsidP="00632B1C">
      <w:pPr>
        <w:rPr>
          <w:rFonts w:ascii="Calibri" w:hAnsi="Calibri"/>
          <w:sz w:val="32"/>
          <w:szCs w:val="32"/>
        </w:rPr>
      </w:pPr>
    </w:p>
    <w:p w14:paraId="54BFE150" w14:textId="77777777" w:rsidR="00632B1C" w:rsidRDefault="00632B1C" w:rsidP="00632B1C">
      <w:pPr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De kosten voor de eventuele entstof en  tabletten komen hier nog bij en worden bij de apotheek in rekening gebracht.</w:t>
      </w:r>
    </w:p>
    <w:p w14:paraId="603399BF" w14:textId="77777777" w:rsidR="00632B1C" w:rsidRDefault="00632B1C" w:rsidP="00632B1C">
      <w:pPr>
        <w:rPr>
          <w:rFonts w:ascii="Calibri" w:hAnsi="Calibri"/>
          <w:szCs w:val="28"/>
        </w:rPr>
      </w:pPr>
    </w:p>
    <w:p w14:paraId="369E0C81" w14:textId="77777777" w:rsidR="0074251D" w:rsidRPr="00632B1C" w:rsidRDefault="00632B1C">
      <w:pPr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>Het is uw eigen verantwoording bij uw verzekering na te gaan of de kosten van de vaccinaties en advies vergoed worden of niet.</w:t>
      </w:r>
    </w:p>
    <w:sectPr w:rsidR="0074251D" w:rsidRPr="00632B1C" w:rsidSect="00DC09C8">
      <w:headerReference w:type="even" r:id="rId7"/>
      <w:headerReference w:type="default" r:id="rId8"/>
      <w:footerReference w:type="default" r:id="rId9"/>
      <w:pgSz w:w="11900" w:h="16840"/>
      <w:pgMar w:top="1440" w:right="1800" w:bottom="1440" w:left="1276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16485B" w14:textId="77777777" w:rsidR="006D664B" w:rsidRDefault="006D664B" w:rsidP="00DC09C8">
      <w:r>
        <w:separator/>
      </w:r>
    </w:p>
  </w:endnote>
  <w:endnote w:type="continuationSeparator" w:id="0">
    <w:p w14:paraId="6B4401A0" w14:textId="77777777" w:rsidR="006D664B" w:rsidRDefault="006D664B" w:rsidP="00DC0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2D3C83" w14:textId="77777777" w:rsidR="00DC09C8" w:rsidRDefault="00DC09C8">
    <w:pPr>
      <w:pStyle w:val="Voettekst"/>
    </w:pPr>
    <w:r>
      <w:rPr>
        <w:noProof/>
        <w:lang w:eastAsia="nl-NL"/>
      </w:rPr>
      <w:drawing>
        <wp:inline distT="0" distB="0" distL="0" distR="0" wp14:anchorId="313BAAE4" wp14:editId="5917B67B">
          <wp:extent cx="5868035" cy="837616"/>
          <wp:effectExtent l="0" t="0" r="0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voetkleu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4483" cy="8799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6106EE" w14:textId="77777777" w:rsidR="006D664B" w:rsidRDefault="006D664B" w:rsidP="00DC09C8">
      <w:r>
        <w:separator/>
      </w:r>
    </w:p>
  </w:footnote>
  <w:footnote w:type="continuationSeparator" w:id="0">
    <w:p w14:paraId="0AE3E891" w14:textId="77777777" w:rsidR="006D664B" w:rsidRDefault="006D664B" w:rsidP="00DC09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119961" w14:textId="77777777" w:rsidR="00DC09C8" w:rsidRPr="0063369F" w:rsidRDefault="007462D3">
    <w:pPr>
      <w:pStyle w:val="Koptekst"/>
      <w:rPr>
        <w:lang w:val="en-GB"/>
      </w:rPr>
    </w:pPr>
    <w:sdt>
      <w:sdtPr>
        <w:id w:val="171999623"/>
        <w:placeholder>
          <w:docPart w:val="4986BC8F372AF34A8244FCA469A87616"/>
        </w:placeholder>
        <w:temporary/>
        <w:showingPlcHdr/>
      </w:sdtPr>
      <w:sdtEndPr/>
      <w:sdtContent>
        <w:r w:rsidR="00DC09C8" w:rsidRPr="0063369F">
          <w:rPr>
            <w:lang w:val="en-GB"/>
          </w:rPr>
          <w:t>[Type text]</w:t>
        </w:r>
      </w:sdtContent>
    </w:sdt>
    <w:r w:rsidR="00DC09C8">
      <w:ptab w:relativeTo="margin" w:alignment="center" w:leader="none"/>
    </w:r>
    <w:sdt>
      <w:sdtPr>
        <w:id w:val="171999624"/>
        <w:placeholder>
          <w:docPart w:val="4DA874791804DA41B64B346F6D1AAFF3"/>
        </w:placeholder>
        <w:temporary/>
        <w:showingPlcHdr/>
      </w:sdtPr>
      <w:sdtEndPr/>
      <w:sdtContent>
        <w:r w:rsidR="00DC09C8" w:rsidRPr="0063369F">
          <w:rPr>
            <w:lang w:val="en-GB"/>
          </w:rPr>
          <w:t>[Type text]</w:t>
        </w:r>
      </w:sdtContent>
    </w:sdt>
    <w:r w:rsidR="00DC09C8">
      <w:ptab w:relativeTo="margin" w:alignment="right" w:leader="none"/>
    </w:r>
    <w:sdt>
      <w:sdtPr>
        <w:id w:val="171999625"/>
        <w:placeholder>
          <w:docPart w:val="3B5759A4187A6847AA98BE04B4F8E84E"/>
        </w:placeholder>
        <w:temporary/>
        <w:showingPlcHdr/>
      </w:sdtPr>
      <w:sdtEndPr/>
      <w:sdtContent>
        <w:r w:rsidR="00DC09C8" w:rsidRPr="0063369F">
          <w:rPr>
            <w:lang w:val="en-GB"/>
          </w:rPr>
          <w:t>[Type text]</w:t>
        </w:r>
      </w:sdtContent>
    </w:sdt>
  </w:p>
  <w:p w14:paraId="6A35D1A3" w14:textId="77777777" w:rsidR="00DC09C8" w:rsidRPr="0063369F" w:rsidRDefault="00DC09C8">
    <w:pPr>
      <w:pStyle w:val="Koptekst"/>
      <w:rPr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2CE6AB" w14:textId="77777777" w:rsidR="00DC09C8" w:rsidRDefault="00DC09C8" w:rsidP="00DC09C8">
    <w:pPr>
      <w:pStyle w:val="Koptekst"/>
      <w:ind w:left="-1800"/>
    </w:pPr>
    <w:r>
      <w:rPr>
        <w:noProof/>
        <w:lang w:eastAsia="nl-NL"/>
      </w:rPr>
      <w:drawing>
        <wp:inline distT="0" distB="0" distL="0" distR="0" wp14:anchorId="1C182AB8" wp14:editId="662B968E">
          <wp:extent cx="7582535" cy="2167748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hoofdkleu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4436" cy="22426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</w:p>
  <w:p w14:paraId="5F99FBF8" w14:textId="77777777" w:rsidR="00DC09C8" w:rsidRDefault="00DC09C8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69F"/>
    <w:rsid w:val="005A3C10"/>
    <w:rsid w:val="00632B1C"/>
    <w:rsid w:val="0063369F"/>
    <w:rsid w:val="006D664B"/>
    <w:rsid w:val="0074251D"/>
    <w:rsid w:val="007462D3"/>
    <w:rsid w:val="00750D7A"/>
    <w:rsid w:val="00846413"/>
    <w:rsid w:val="00CC2A58"/>
    <w:rsid w:val="00DC09C8"/>
    <w:rsid w:val="00EA0030"/>
    <w:rsid w:val="00F76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C576FC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C09C8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C09C8"/>
  </w:style>
  <w:style w:type="paragraph" w:styleId="Voettekst">
    <w:name w:val="footer"/>
    <w:basedOn w:val="Standaard"/>
    <w:link w:val="VoettekstChar"/>
    <w:uiPriority w:val="99"/>
    <w:unhideWhenUsed/>
    <w:rsid w:val="00DC09C8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C09C8"/>
  </w:style>
  <w:style w:type="paragraph" w:styleId="Ballontekst">
    <w:name w:val="Balloon Text"/>
    <w:basedOn w:val="Standaard"/>
    <w:link w:val="BallontekstChar"/>
    <w:uiPriority w:val="99"/>
    <w:semiHidden/>
    <w:unhideWhenUsed/>
    <w:rsid w:val="00DC09C8"/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C09C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69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4986BC8F372AF34A8244FCA469A876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1053CA-8734-774B-B1FF-266C13BB5572}"/>
      </w:docPartPr>
      <w:docPartBody>
        <w:p w:rsidR="00944D8C" w:rsidRDefault="00EB7DB2">
          <w:pPr>
            <w:pStyle w:val="4986BC8F372AF34A8244FCA469A87616"/>
          </w:pPr>
          <w:r>
            <w:t>[Type text]</w:t>
          </w:r>
        </w:p>
      </w:docPartBody>
    </w:docPart>
    <w:docPart>
      <w:docPartPr>
        <w:name w:val="4DA874791804DA41B64B346F6D1AAF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84DD08-29CE-B14D-A7D2-8183CC30BA80}"/>
      </w:docPartPr>
      <w:docPartBody>
        <w:p w:rsidR="00944D8C" w:rsidRDefault="00EB7DB2">
          <w:pPr>
            <w:pStyle w:val="4DA874791804DA41B64B346F6D1AAFF3"/>
          </w:pPr>
          <w:r>
            <w:t>[Type text]</w:t>
          </w:r>
        </w:p>
      </w:docPartBody>
    </w:docPart>
    <w:docPart>
      <w:docPartPr>
        <w:name w:val="3B5759A4187A6847AA98BE04B4F8E8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0C5BD5-B3BE-FD47-BA52-E82E06951F97}"/>
      </w:docPartPr>
      <w:docPartBody>
        <w:p w:rsidR="00944D8C" w:rsidRDefault="00EB7DB2">
          <w:pPr>
            <w:pStyle w:val="3B5759A4187A6847AA98BE04B4F8E84E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7A13"/>
    <w:rsid w:val="00057A13"/>
    <w:rsid w:val="00750D7A"/>
    <w:rsid w:val="00944D8C"/>
    <w:rsid w:val="00AE792B"/>
    <w:rsid w:val="00EB7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4986BC8F372AF34A8244FCA469A87616">
    <w:name w:val="4986BC8F372AF34A8244FCA469A87616"/>
  </w:style>
  <w:style w:type="paragraph" w:customStyle="1" w:styleId="4DA874791804DA41B64B346F6D1AAFF3">
    <w:name w:val="4DA874791804DA41B64B346F6D1AAFF3"/>
  </w:style>
  <w:style w:type="paragraph" w:customStyle="1" w:styleId="3B5759A4187A6847AA98BE04B4F8E84E">
    <w:name w:val="3B5759A4187A6847AA98BE04B4F8E84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1F363D0-A17B-4994-B5A8-B4011A05A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105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user204</dc:creator>
  <cp:keywords/>
  <dc:description/>
  <cp:lastModifiedBy>hap waspik</cp:lastModifiedBy>
  <cp:revision>4</cp:revision>
  <cp:lastPrinted>2013-10-04T15:23:00Z</cp:lastPrinted>
  <dcterms:created xsi:type="dcterms:W3CDTF">2017-08-08T07:29:00Z</dcterms:created>
  <dcterms:modified xsi:type="dcterms:W3CDTF">2024-12-18T12:52:00Z</dcterms:modified>
</cp:coreProperties>
</file>